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宁波市会展业协会会费收取标准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一、会长、副会长单位</w:t>
      </w:r>
      <w:r>
        <w:rPr>
          <w:rFonts w:ascii="仿宋_GB2312" w:eastAsia="仿宋_GB2312"/>
          <w:sz w:val="32"/>
          <w:szCs w:val="32"/>
        </w:rPr>
        <w:t xml:space="preserve"> ¥10,000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、理事单位</w:t>
      </w:r>
      <w:r>
        <w:rPr>
          <w:rFonts w:ascii="仿宋_GB2312" w:eastAsia="仿宋_GB2312"/>
          <w:sz w:val="32"/>
          <w:szCs w:val="32"/>
        </w:rPr>
        <w:t xml:space="preserve"> 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,000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、会员单位</w:t>
      </w:r>
      <w:r>
        <w:rPr>
          <w:rFonts w:ascii="仿宋_GB2312" w:eastAsia="仿宋_GB2312"/>
          <w:sz w:val="32"/>
          <w:szCs w:val="32"/>
        </w:rPr>
        <w:t xml:space="preserve"> ¥1,000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开户银行：招行宁波分行营业部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银行户名：宁波市会展业协会</w:t>
      </w:r>
    </w:p>
    <w:p>
      <w:pPr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银行账号：</w:t>
      </w:r>
      <w:r>
        <w:rPr>
          <w:rFonts w:ascii="仿宋_GB2312" w:eastAsia="仿宋_GB2312"/>
          <w:sz w:val="32"/>
          <w:szCs w:val="32"/>
        </w:rPr>
        <w:t>574906224710201</w:t>
      </w:r>
    </w:p>
    <w:sectPr>
      <w:pgSz w:w="11906" w:h="16838"/>
      <w:pgMar w:top="204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C94029"/>
    <w:rsid w:val="00450AAB"/>
    <w:rsid w:val="00AD48D1"/>
    <w:rsid w:val="00B3056D"/>
    <w:rsid w:val="00CF3280"/>
    <w:rsid w:val="00F42DC9"/>
    <w:rsid w:val="30C94029"/>
    <w:rsid w:val="7A3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</Words>
  <Characters>120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2020-04-21T02:52:00Z</dcterms:created>
  <dc:creator>WPS_1503971488</dc:creator>
  <cp:lastModifiedBy>Administrator</cp:lastModifiedBy>
  <dcterms:modified xsi:type="dcterms:W3CDTF">2021-08-13T08:09:37Z</dcterms:modified>
  <dc:title>宁波市会展业协会会费收取标准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6885EBD7D89446D08FF0BA3A04C72C9A</vt:lpwstr>
  </property>
</Properties>
</file>